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909" w:rsidRDefault="00511909" w:rsidP="0051190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</w:rPr>
      </w:pPr>
      <w:r w:rsidRPr="00511909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inline distT="0" distB="0" distL="0" distR="0" wp14:anchorId="74890181" wp14:editId="470BA81A">
            <wp:extent cx="1847850" cy="838200"/>
            <wp:effectExtent l="0" t="0" r="0" b="0"/>
            <wp:docPr id="1" name="Picture 1" descr="https://lh5.googleusercontent.com/I6fZTzlAo_riEuL1XKTkTvKvJPWat7bH8zsd40fXdgj99Pe92VQPom4tgNhVkJ-oW1k7h0A5QHjs3RswNfevfAOndMd4yp1AgmnTTuQ6SFCgvgMgyAc0CJ5qZdi1zp6vqhNctrQ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I6fZTzlAo_riEuL1XKTkTvKvJPWat7bH8zsd40fXdgj99Pe92VQPom4tgNhVkJ-oW1k7h0A5QHjs3RswNfevfAOndMd4yp1AgmnTTuQ6SFCgvgMgyAc0CJ5qZdi1zp6vqhNctrQ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909" w:rsidRDefault="00511909" w:rsidP="0051190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</w:rPr>
      </w:pPr>
    </w:p>
    <w:p w:rsidR="00511909" w:rsidRDefault="00511909" w:rsidP="0051190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</w:rPr>
      </w:pPr>
    </w:p>
    <w:p w:rsidR="00511909" w:rsidRDefault="00511909" w:rsidP="0051190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</w:rPr>
      </w:pPr>
    </w:p>
    <w:p w:rsidR="00511909" w:rsidRDefault="00511909" w:rsidP="0051190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</w:rPr>
      </w:pPr>
    </w:p>
    <w:p w:rsidR="00511909" w:rsidRPr="00511909" w:rsidRDefault="00511909" w:rsidP="005119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1909">
        <w:rPr>
          <w:rFonts w:ascii="Arial" w:eastAsia="Times New Roman" w:hAnsi="Arial" w:cs="Arial"/>
          <w:b/>
          <w:bCs/>
          <w:color w:val="222222"/>
        </w:rPr>
        <w:t>Membership</w:t>
      </w:r>
      <w:bookmarkStart w:id="0" w:name="_GoBack"/>
      <w:bookmarkEnd w:id="0"/>
      <w:r w:rsidRPr="00511909">
        <w:rPr>
          <w:rFonts w:ascii="Arial" w:eastAsia="Times New Roman" w:hAnsi="Arial" w:cs="Arial"/>
          <w:b/>
          <w:bCs/>
          <w:color w:val="222222"/>
        </w:rPr>
        <w:t xml:space="preserve"> Chair</w:t>
      </w:r>
    </w:p>
    <w:p w:rsidR="00511909" w:rsidRPr="00511909" w:rsidRDefault="00511909" w:rsidP="005119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1909">
        <w:rPr>
          <w:rFonts w:ascii="Arial" w:eastAsia="Times New Roman" w:hAnsi="Arial" w:cs="Arial"/>
          <w:b/>
          <w:bCs/>
          <w:color w:val="222222"/>
        </w:rPr>
        <w:t>Goals and Objectives for 2019-2020</w:t>
      </w:r>
    </w:p>
    <w:p w:rsidR="00511909" w:rsidRPr="00511909" w:rsidRDefault="00511909" w:rsidP="0051190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1909" w:rsidRPr="00511909" w:rsidRDefault="00511909" w:rsidP="0051190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222222"/>
        </w:rPr>
      </w:pPr>
      <w:r w:rsidRPr="00511909">
        <w:rPr>
          <w:rFonts w:ascii="Arial" w:eastAsia="Times New Roman" w:hAnsi="Arial" w:cs="Arial"/>
          <w:color w:val="222222"/>
        </w:rPr>
        <w:t xml:space="preserve">Introduce JotForm for Membership renewals </w:t>
      </w:r>
      <w:proofErr w:type="gramStart"/>
      <w:r w:rsidRPr="00511909">
        <w:rPr>
          <w:rFonts w:ascii="Arial" w:eastAsia="Times New Roman" w:hAnsi="Arial" w:cs="Arial"/>
          <w:color w:val="222222"/>
        </w:rPr>
        <w:t>in order to</w:t>
      </w:r>
      <w:proofErr w:type="gramEnd"/>
      <w:r w:rsidRPr="00511909">
        <w:rPr>
          <w:rFonts w:ascii="Arial" w:eastAsia="Times New Roman" w:hAnsi="Arial" w:cs="Arial"/>
          <w:color w:val="222222"/>
        </w:rPr>
        <w:t xml:space="preserve"> streamline PayPal payments and simplify the renewal process, both for members on the front end and for the Membership Services Chair, Webmaster, and Treasurer on the back end.</w:t>
      </w:r>
    </w:p>
    <w:p w:rsidR="00511909" w:rsidRPr="00511909" w:rsidRDefault="00511909" w:rsidP="0051190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222222"/>
        </w:rPr>
      </w:pPr>
      <w:r w:rsidRPr="00511909">
        <w:rPr>
          <w:rFonts w:ascii="Arial" w:eastAsia="Times New Roman" w:hAnsi="Arial" w:cs="Arial"/>
          <w:color w:val="222222"/>
        </w:rPr>
        <w:t>Keep membership (relatively) steady based on the previous 1-2 years. </w:t>
      </w:r>
    </w:p>
    <w:p w:rsidR="00511909" w:rsidRPr="00511909" w:rsidRDefault="00511909" w:rsidP="0051190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222222"/>
        </w:rPr>
      </w:pPr>
      <w:r w:rsidRPr="00511909">
        <w:rPr>
          <w:rFonts w:ascii="Arial" w:eastAsia="Times New Roman" w:hAnsi="Arial" w:cs="Arial"/>
          <w:color w:val="222222"/>
        </w:rPr>
        <w:t>Stay up-to-date with updates to the member directory. </w:t>
      </w:r>
    </w:p>
    <w:p w:rsidR="00511909" w:rsidRPr="00511909" w:rsidRDefault="00511909" w:rsidP="0051190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222222"/>
        </w:rPr>
      </w:pPr>
      <w:r w:rsidRPr="00511909">
        <w:rPr>
          <w:rFonts w:ascii="Arial" w:eastAsia="Times New Roman" w:hAnsi="Arial" w:cs="Arial"/>
          <w:color w:val="222222"/>
        </w:rPr>
        <w:t>Re-evaluate the efficacy of institutional membership and make recommendations/proposals to reconsider this category in the future and move to individual only memberships. </w:t>
      </w:r>
    </w:p>
    <w:p w:rsidR="00511909" w:rsidRPr="00511909" w:rsidRDefault="00511909" w:rsidP="0051190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909">
        <w:rPr>
          <w:rFonts w:ascii="Times New Roman" w:eastAsia="Times New Roman" w:hAnsi="Times New Roman" w:cs="Times New Roman"/>
          <w:sz w:val="24"/>
          <w:szCs w:val="24"/>
        </w:rPr>
        <w:br/>
      </w:r>
      <w:r w:rsidRPr="0051190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11909" w:rsidRPr="00511909" w:rsidRDefault="00511909" w:rsidP="00511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909">
        <w:rPr>
          <w:rFonts w:ascii="Arial" w:eastAsia="Times New Roman" w:hAnsi="Arial" w:cs="Arial"/>
          <w:color w:val="000000"/>
        </w:rPr>
        <w:t>Respectfully submitted, </w:t>
      </w:r>
    </w:p>
    <w:p w:rsidR="00511909" w:rsidRPr="00511909" w:rsidRDefault="00511909" w:rsidP="00511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909">
        <w:rPr>
          <w:rFonts w:ascii="Arial" w:eastAsia="Times New Roman" w:hAnsi="Arial" w:cs="Arial"/>
          <w:b/>
          <w:bCs/>
          <w:color w:val="222222"/>
        </w:rPr>
        <w:t>Raya Samet, Membership Services Chair</w:t>
      </w:r>
    </w:p>
    <w:p w:rsidR="009D06E6" w:rsidRDefault="009D06E6"/>
    <w:sectPr w:rsidR="009D06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B93EDF"/>
    <w:multiLevelType w:val="multilevel"/>
    <w:tmpl w:val="4D68E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909"/>
    <w:rsid w:val="00511909"/>
    <w:rsid w:val="009D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EBEDC"/>
  <w15:chartTrackingRefBased/>
  <w15:docId w15:val="{093906E3-FDF5-4030-945B-3D631CAC3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1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46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Reid, Valerie L</dc:creator>
  <cp:keywords/>
  <dc:description/>
  <cp:lastModifiedBy>Reid, Valerie L</cp:lastModifiedBy>
  <cp:revision>1</cp:revision>
  <dcterms:created xsi:type="dcterms:W3CDTF">2020-01-30T20:15:00Z</dcterms:created>
  <dcterms:modified xsi:type="dcterms:W3CDTF">2020-01-30T20:17:00Z</dcterms:modified>
</cp:coreProperties>
</file>